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7CBF3B" w14:textId="77777777" w:rsidR="00767DCC" w:rsidRDefault="004665D0">
      <w:pPr>
        <w:pStyle w:val="1"/>
        <w:jc w:val="center"/>
      </w:pPr>
      <w:r>
        <w:rPr>
          <w:rFonts w:hint="eastAsia"/>
        </w:rPr>
        <w:t>使用说明</w:t>
      </w:r>
    </w:p>
    <w:p w14:paraId="41C12A61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t>登录界面</w:t>
      </w:r>
    </w:p>
    <w:p w14:paraId="2A83987E" w14:textId="77777777" w:rsidR="00767DCC" w:rsidRDefault="004665D0">
      <w:pPr>
        <w:ind w:firstLine="420"/>
      </w:pPr>
      <w:r>
        <w:rPr>
          <w:rFonts w:hint="eastAsia"/>
        </w:rPr>
        <w:t>运行程序，进入登录界面。</w:t>
      </w:r>
    </w:p>
    <w:p w14:paraId="157DD7AB" w14:textId="77777777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07AF097F" wp14:editId="610C00C3">
            <wp:extent cx="1812290" cy="1066165"/>
            <wp:effectExtent l="0" t="0" r="165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6FF3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t>主界面</w:t>
      </w:r>
    </w:p>
    <w:p w14:paraId="591E72ED" w14:textId="77777777" w:rsidR="00767DCC" w:rsidRDefault="004665D0">
      <w:pPr>
        <w:ind w:firstLine="420"/>
      </w:pPr>
      <w:r>
        <w:rPr>
          <w:rFonts w:hint="eastAsia"/>
        </w:rPr>
        <w:t>在登录界面中输账号（</w:t>
      </w:r>
      <w:r>
        <w:rPr>
          <w:rFonts w:hint="eastAsia"/>
        </w:rPr>
        <w:t>admin</w:t>
      </w:r>
      <w:r>
        <w:rPr>
          <w:rFonts w:hint="eastAsia"/>
        </w:rPr>
        <w:t>）和密码（</w:t>
      </w:r>
      <w:r>
        <w:rPr>
          <w:rFonts w:hint="eastAsia"/>
        </w:rPr>
        <w:t>admin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进入主界面。若账号密码错误或空着则会提示相应的错误。</w:t>
      </w:r>
    </w:p>
    <w:p w14:paraId="002BCA0A" w14:textId="77777777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24861873" wp14:editId="4764C4ED">
            <wp:extent cx="2010410" cy="1382395"/>
            <wp:effectExtent l="0" t="0" r="889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903D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t>借书界面</w:t>
      </w:r>
    </w:p>
    <w:p w14:paraId="36944D41" w14:textId="77777777" w:rsidR="00767DCC" w:rsidRDefault="004665D0">
      <w:pPr>
        <w:ind w:firstLine="420"/>
      </w:pPr>
      <w:r>
        <w:rPr>
          <w:rFonts w:hint="eastAsia"/>
        </w:rPr>
        <w:t>点击菜单图书借阅的借阅图书菜单项，进入借书界面。输入图书</w:t>
      </w:r>
      <w:r>
        <w:rPr>
          <w:rFonts w:hint="eastAsia"/>
        </w:rPr>
        <w:t>ID</w:t>
      </w:r>
      <w:r>
        <w:rPr>
          <w:rFonts w:hint="eastAsia"/>
        </w:rPr>
        <w:t>和借书人</w:t>
      </w:r>
      <w:r>
        <w:rPr>
          <w:rFonts w:hint="eastAsia"/>
        </w:rPr>
        <w:t>ID</w:t>
      </w:r>
      <w:r>
        <w:rPr>
          <w:rFonts w:hint="eastAsia"/>
        </w:rPr>
        <w:t>点击“确认”，若无错误则借书成功。</w:t>
      </w:r>
    </w:p>
    <w:p w14:paraId="72647759" w14:textId="77777777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7FE38712" wp14:editId="56C1A89C">
            <wp:extent cx="2477135" cy="2009140"/>
            <wp:effectExtent l="0" t="0" r="18415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6E583D" wp14:editId="4A3C07C2">
            <wp:extent cx="4086860" cy="1226185"/>
            <wp:effectExtent l="0" t="0" r="889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8F24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lastRenderedPageBreak/>
        <w:t>还书界面</w:t>
      </w:r>
    </w:p>
    <w:p w14:paraId="21D70AA8" w14:textId="77777777" w:rsidR="00767DCC" w:rsidRDefault="004665D0">
      <w:pPr>
        <w:ind w:firstLine="420"/>
      </w:pPr>
      <w:r>
        <w:rPr>
          <w:rFonts w:hint="eastAsia"/>
        </w:rPr>
        <w:t>点击菜单图书借阅的归还图书菜单项，进入借书界面。输入图书</w:t>
      </w:r>
      <w:r>
        <w:rPr>
          <w:rFonts w:hint="eastAsia"/>
        </w:rPr>
        <w:t>ID</w:t>
      </w:r>
      <w:r>
        <w:rPr>
          <w:rFonts w:hint="eastAsia"/>
        </w:rPr>
        <w:t>和还书人点击“确认”，若无错误则还书成功。</w:t>
      </w:r>
    </w:p>
    <w:p w14:paraId="51C099CF" w14:textId="77777777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7C027105" wp14:editId="04B6BAF7">
            <wp:extent cx="3369310" cy="2316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2F49CE" wp14:editId="3E2F46E4">
            <wp:extent cx="4762500" cy="1428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97EAD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t>增加图书界面</w:t>
      </w:r>
    </w:p>
    <w:p w14:paraId="06DDA2F2" w14:textId="77777777" w:rsidR="00767DCC" w:rsidRDefault="004665D0">
      <w:pPr>
        <w:ind w:firstLine="420"/>
      </w:pPr>
      <w:r>
        <w:rPr>
          <w:rFonts w:hint="eastAsia"/>
        </w:rPr>
        <w:t>点击菜单图书信息的添加图书菜单项，进入增加图书界面。输入</w:t>
      </w:r>
      <w:r>
        <w:rPr>
          <w:rFonts w:hint="eastAsia"/>
        </w:rPr>
        <w:t>ID</w:t>
      </w:r>
      <w:r>
        <w:rPr>
          <w:rFonts w:hint="eastAsia"/>
        </w:rPr>
        <w:t>、书名、作者、出版社、金额、</w:t>
      </w:r>
      <w:r>
        <w:rPr>
          <w:rFonts w:hint="eastAsia"/>
        </w:rPr>
        <w:t>ISBN</w:t>
      </w:r>
      <w:r>
        <w:rPr>
          <w:rFonts w:hint="eastAsia"/>
        </w:rPr>
        <w:t>，点击“确认”，若无错误则添加图书成功。</w:t>
      </w:r>
    </w:p>
    <w:p w14:paraId="365D9D3D" w14:textId="32484A52" w:rsidR="00D62E91" w:rsidRDefault="004665D0" w:rsidP="007B6FAC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36BF77C3" wp14:editId="6A6252FF">
            <wp:extent cx="5273040" cy="3625215"/>
            <wp:effectExtent l="0" t="0" r="381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E91">
        <w:rPr>
          <w:noProof/>
        </w:rPr>
        <w:drawing>
          <wp:anchor distT="0" distB="0" distL="114300" distR="114300" simplePos="0" relativeHeight="251634688" behindDoc="0" locked="0" layoutInCell="1" allowOverlap="1" wp14:anchorId="7C1EE71B" wp14:editId="489500FA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2726690" cy="3744595"/>
            <wp:effectExtent l="0" t="0" r="0" b="825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6CC97" w14:textId="77777777" w:rsidR="00767DCC" w:rsidRDefault="004665D0">
      <w:pPr>
        <w:numPr>
          <w:ilvl w:val="0"/>
          <w:numId w:val="1"/>
        </w:numPr>
      </w:pPr>
      <w:r>
        <w:rPr>
          <w:rFonts w:hint="eastAsia"/>
        </w:rPr>
        <w:t>删除图书界面</w:t>
      </w:r>
    </w:p>
    <w:p w14:paraId="17038769" w14:textId="77777777" w:rsidR="00767DCC" w:rsidRDefault="004665D0">
      <w:pPr>
        <w:ind w:firstLine="420"/>
      </w:pPr>
      <w:r>
        <w:rPr>
          <w:rFonts w:hint="eastAsia"/>
        </w:rPr>
        <w:t>点击菜单图书信息的删除图书菜单项，进入删除图书界面。输入</w:t>
      </w:r>
      <w:r>
        <w:rPr>
          <w:rFonts w:hint="eastAsia"/>
        </w:rPr>
        <w:t>ID</w:t>
      </w:r>
      <w:r>
        <w:rPr>
          <w:rFonts w:hint="eastAsia"/>
        </w:rPr>
        <w:t>点击“确认”，若无错误则删除图书成功。</w:t>
      </w:r>
    </w:p>
    <w:p w14:paraId="7D6E96B7" w14:textId="77777777" w:rsidR="00767DCC" w:rsidRDefault="004665D0">
      <w:pPr>
        <w:ind w:firstLine="420"/>
      </w:pPr>
      <w:r>
        <w:rPr>
          <w:noProof/>
        </w:rPr>
        <w:lastRenderedPageBreak/>
        <w:drawing>
          <wp:inline distT="0" distB="0" distL="114300" distR="114300" wp14:anchorId="5916F4B3" wp14:editId="60B65EBA">
            <wp:extent cx="5273040" cy="3625215"/>
            <wp:effectExtent l="0" t="0" r="381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E6F0" w14:textId="1CF386CE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4F5CEE65" wp14:editId="73CBCB6D">
            <wp:extent cx="2857500" cy="1905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53CB" w14:textId="75C52C40" w:rsidR="00767DCC" w:rsidRDefault="004665D0">
      <w:pPr>
        <w:numPr>
          <w:ilvl w:val="0"/>
          <w:numId w:val="1"/>
        </w:numPr>
      </w:pPr>
      <w:r>
        <w:rPr>
          <w:rFonts w:hint="eastAsia"/>
        </w:rPr>
        <w:t>修改图书界面</w:t>
      </w:r>
    </w:p>
    <w:p w14:paraId="2A1E48C6" w14:textId="47DAF3E4" w:rsidR="00767DCC" w:rsidRDefault="00B43B3E" w:rsidP="00B43B3E">
      <w:pPr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783EEA8A" wp14:editId="4991E611">
            <wp:simplePos x="0" y="0"/>
            <wp:positionH relativeFrom="column">
              <wp:posOffset>2910454</wp:posOffset>
            </wp:positionH>
            <wp:positionV relativeFrom="paragraph">
              <wp:posOffset>504990</wp:posOffset>
            </wp:positionV>
            <wp:extent cx="3146425" cy="259842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A0A3573" wp14:editId="2D18AEE9">
            <wp:simplePos x="0" y="0"/>
            <wp:positionH relativeFrom="column">
              <wp:posOffset>-920446</wp:posOffset>
            </wp:positionH>
            <wp:positionV relativeFrom="paragraph">
              <wp:posOffset>553803</wp:posOffset>
            </wp:positionV>
            <wp:extent cx="3776345" cy="25965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5D0">
        <w:rPr>
          <w:rFonts w:hint="eastAsia"/>
        </w:rPr>
        <w:t>点击菜单图书信息的修改图书菜单项，进入修改图书界面。输入想改书籍</w:t>
      </w:r>
      <w:r w:rsidR="004665D0">
        <w:rPr>
          <w:rFonts w:hint="eastAsia"/>
        </w:rPr>
        <w:t>ID</w:t>
      </w:r>
      <w:r w:rsidR="004665D0">
        <w:rPr>
          <w:rFonts w:hint="eastAsia"/>
        </w:rPr>
        <w:t>、书名、</w:t>
      </w:r>
      <w:r w:rsidR="004665D0">
        <w:rPr>
          <w:rFonts w:hint="eastAsia"/>
        </w:rPr>
        <w:t>作者、出版社、金额、</w:t>
      </w:r>
      <w:r w:rsidR="004665D0">
        <w:rPr>
          <w:rFonts w:hint="eastAsia"/>
        </w:rPr>
        <w:t>ISB</w:t>
      </w:r>
      <w:r w:rsidR="004665D0">
        <w:rPr>
          <w:rFonts w:hint="eastAsia"/>
        </w:rPr>
        <w:t>N</w:t>
      </w:r>
      <w:r w:rsidR="004665D0">
        <w:rPr>
          <w:rFonts w:hint="eastAsia"/>
        </w:rPr>
        <w:t>，再输入要改的数据，点击“确认”，若</w:t>
      </w:r>
      <w:r w:rsidR="004665D0">
        <w:rPr>
          <w:rFonts w:hint="eastAsia"/>
        </w:rPr>
        <w:t>无错误则修改图书成功。</w:t>
      </w:r>
    </w:p>
    <w:p w14:paraId="66DAA753" w14:textId="63DF767C" w:rsidR="00767DCC" w:rsidRDefault="004665D0">
      <w:pPr>
        <w:numPr>
          <w:ilvl w:val="0"/>
          <w:numId w:val="1"/>
        </w:numPr>
      </w:pPr>
      <w:r>
        <w:rPr>
          <w:rFonts w:hint="eastAsia"/>
        </w:rPr>
        <w:lastRenderedPageBreak/>
        <w:t>查找</w:t>
      </w:r>
      <w:proofErr w:type="gramStart"/>
      <w:r>
        <w:rPr>
          <w:rFonts w:hint="eastAsia"/>
        </w:rPr>
        <w:t>图书图书</w:t>
      </w:r>
      <w:proofErr w:type="gramEnd"/>
      <w:r>
        <w:rPr>
          <w:rFonts w:hint="eastAsia"/>
        </w:rPr>
        <w:t>界面</w:t>
      </w:r>
    </w:p>
    <w:p w14:paraId="6D51FB5C" w14:textId="5BBE04D3" w:rsidR="00767DCC" w:rsidRDefault="004665D0">
      <w:pPr>
        <w:ind w:firstLine="420"/>
      </w:pPr>
      <w:r>
        <w:rPr>
          <w:rFonts w:hint="eastAsia"/>
        </w:rPr>
        <w:t>点击菜单查找的查找图书菜单项，进入查找图书界面。</w:t>
      </w:r>
      <w:r>
        <w:rPr>
          <w:rFonts w:hint="eastAsia"/>
        </w:rPr>
        <w:t>输入</w:t>
      </w:r>
      <w:r>
        <w:rPr>
          <w:rFonts w:hint="eastAsia"/>
        </w:rPr>
        <w:t>ID</w:t>
      </w:r>
      <w:r>
        <w:rPr>
          <w:rFonts w:hint="eastAsia"/>
        </w:rPr>
        <w:t>、书名、作者、出版社、金额、</w:t>
      </w:r>
      <w:r>
        <w:rPr>
          <w:rFonts w:hint="eastAsia"/>
        </w:rPr>
        <w:t>ISBN</w:t>
      </w:r>
      <w:r>
        <w:rPr>
          <w:rFonts w:hint="eastAsia"/>
        </w:rPr>
        <w:t>，点击“确认”，若无错误则显示图书信息。</w:t>
      </w:r>
    </w:p>
    <w:p w14:paraId="7D24DAF3" w14:textId="7AFAD9AC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70523438" wp14:editId="1CAA2A81">
            <wp:extent cx="5273040" cy="3625215"/>
            <wp:effectExtent l="0" t="0" r="381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9717" w14:textId="77777777" w:rsidR="00767DCC" w:rsidRDefault="004665D0">
      <w:pPr>
        <w:ind w:firstLine="420"/>
      </w:pPr>
      <w:r>
        <w:rPr>
          <w:noProof/>
        </w:rPr>
        <w:drawing>
          <wp:inline distT="0" distB="0" distL="114300" distR="114300" wp14:anchorId="472D488A" wp14:editId="2F44C062">
            <wp:extent cx="5269230" cy="3074035"/>
            <wp:effectExtent l="0" t="0" r="762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F5BD" w14:textId="77777777" w:rsidR="00767DCC" w:rsidRDefault="004665D0">
      <w:pPr>
        <w:ind w:firstLineChars="100" w:firstLine="210"/>
      </w:pPr>
      <w:r>
        <w:rPr>
          <w:rFonts w:hint="eastAsia"/>
        </w:rPr>
        <w:t>九、查找用户图书界面</w:t>
      </w:r>
    </w:p>
    <w:p w14:paraId="6A405030" w14:textId="77777777" w:rsidR="00767DCC" w:rsidRDefault="004665D0">
      <w:pPr>
        <w:ind w:firstLine="420"/>
      </w:pPr>
      <w:r>
        <w:rPr>
          <w:rFonts w:hint="eastAsia"/>
        </w:rPr>
        <w:t>点击菜单查找的查找用户菜单项，进入查找用户界面。输入查找用户名和用户</w:t>
      </w:r>
      <w:r>
        <w:rPr>
          <w:rFonts w:hint="eastAsia"/>
        </w:rPr>
        <w:t>ID</w:t>
      </w:r>
      <w:r>
        <w:rPr>
          <w:rFonts w:hint="eastAsia"/>
        </w:rPr>
        <w:t>点击“确认”，若无错误则显示用户信息。</w:t>
      </w:r>
    </w:p>
    <w:p w14:paraId="40513D72" w14:textId="77777777" w:rsidR="00767DCC" w:rsidRDefault="004665D0">
      <w:r>
        <w:rPr>
          <w:noProof/>
        </w:rPr>
        <w:lastRenderedPageBreak/>
        <w:drawing>
          <wp:inline distT="0" distB="0" distL="114300" distR="114300" wp14:anchorId="7B9538CE" wp14:editId="26B1226F">
            <wp:extent cx="5273040" cy="3625215"/>
            <wp:effectExtent l="0" t="0" r="381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482CFDE" wp14:editId="596D65CB">
            <wp:extent cx="5272405" cy="292925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D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C62B13" w14:textId="77777777" w:rsidR="004665D0" w:rsidRDefault="004665D0" w:rsidP="00D62E91">
      <w:r>
        <w:separator/>
      </w:r>
    </w:p>
  </w:endnote>
  <w:endnote w:type="continuationSeparator" w:id="0">
    <w:p w14:paraId="7018F4CA" w14:textId="77777777" w:rsidR="004665D0" w:rsidRDefault="004665D0" w:rsidP="00D62E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914C08" w14:textId="77777777" w:rsidR="004665D0" w:rsidRDefault="004665D0" w:rsidP="00D62E91">
      <w:r>
        <w:separator/>
      </w:r>
    </w:p>
  </w:footnote>
  <w:footnote w:type="continuationSeparator" w:id="0">
    <w:p w14:paraId="45001BC6" w14:textId="77777777" w:rsidR="004665D0" w:rsidRDefault="004665D0" w:rsidP="00D62E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69D46E"/>
    <w:multiLevelType w:val="multilevel"/>
    <w:tmpl w:val="4A69D46E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rPr>
        <w:rFonts w:hint="eastAsia"/>
      </w:rPr>
    </w:lvl>
    <w:lvl w:ilvl="2">
      <w:start w:val="1"/>
      <w:numFmt w:val="decimal"/>
      <w:suff w:val="nothing"/>
      <w:lvlText w:val="（%3）"/>
      <w:lvlJc w:val="left"/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0BC096D"/>
    <w:rsid w:val="004665D0"/>
    <w:rsid w:val="00767DCC"/>
    <w:rsid w:val="007B6FAC"/>
    <w:rsid w:val="00B1722D"/>
    <w:rsid w:val="00B43B3E"/>
    <w:rsid w:val="00D62E91"/>
    <w:rsid w:val="00F61946"/>
    <w:rsid w:val="60BC096D"/>
    <w:rsid w:val="7203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8199869"/>
  <w15:docId w15:val="{29AB1C21-7AEF-4F68-A3F4-6C4A78811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D62E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62E91"/>
    <w:rPr>
      <w:kern w:val="2"/>
      <w:sz w:val="18"/>
      <w:szCs w:val="18"/>
    </w:rPr>
  </w:style>
  <w:style w:type="paragraph" w:styleId="a5">
    <w:name w:val="footer"/>
    <w:basedOn w:val="a"/>
    <w:link w:val="a6"/>
    <w:rsid w:val="00D62E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62E9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87</Words>
  <Characters>501</Characters>
  <Application>Microsoft Office Word</Application>
  <DocSecurity>0</DocSecurity>
  <Lines>4</Lines>
  <Paragraphs>1</Paragraphs>
  <ScaleCrop>false</ScaleCrop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废话不多说</dc:creator>
  <cp:lastModifiedBy>Transmigration_ zhou</cp:lastModifiedBy>
  <cp:revision>6</cp:revision>
  <dcterms:created xsi:type="dcterms:W3CDTF">2020-06-30T04:07:00Z</dcterms:created>
  <dcterms:modified xsi:type="dcterms:W3CDTF">2020-06-30T06:02:00Z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